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Suplementy diety na uspokojenie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rozprawić się ze stresem? Co zrobić, aby opanować nerwy? Zobacz, jakie właściwości posiadają &lt;strong&gt;suplementy diety na uspokojenie&lt;/strong&gt; i w jakich sytuacjach warto po nie sięgnąć!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Suplementy diety na uspokojenie i ich wpływ na organizm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 recepta, która odpowiadałaby za dobre samopoczucie? Niezwykle ważna jest zbilansowana dieta, odpowiednia ilość snu, aktywność fizyczna i unikanie stresu. I choć codziennie jesteśmy narażeni na wiele nerwowych sytuacji, to warto uczyć się nad nimi panować. Pomocne może okazać się również sięgnięcie po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suplementy diety na uspokojenie</w:t>
      </w:r>
      <w:r>
        <w:rPr>
          <w:rFonts w:ascii="calibri" w:hAnsi="calibri" w:eastAsia="calibri" w:cs="calibri"/>
          <w:sz w:val="24"/>
          <w:szCs w:val="24"/>
        </w:rPr>
        <w:t xml:space="preserve">, które ze względu na swoje naturalne właściwości pozytywnie oddziałują na system nerwowy, dodając organizmowi sił i witalności.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jakie suplementy diety na uspokojenie warto sięgnąć?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mieć na uwadze fakt,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suplementy diety na uspokojenie</w:t>
      </w:r>
      <w:r>
        <w:rPr>
          <w:rFonts w:ascii="calibri" w:hAnsi="calibri" w:eastAsia="calibri" w:cs="calibri"/>
          <w:sz w:val="24"/>
          <w:szCs w:val="24"/>
        </w:rPr>
        <w:t xml:space="preserve"> działają wspomagająco zwłaszcza w sytuacjach wzmożonego stresu. W ofercie znajdują się suplementy na bazie naturalnych wyciągów roślinnych z: cytryńca chińskiego, szafranu, miłorzębu japońskiego i guarany. Wszystkie rośliny wspomagają łagodzenie stanów przemęczenia, poprawiają kondycję psychiczną i fizyczną, a także stymulują centralny układ nerwowy.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1px; height:7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i bezpieczne zakupy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zwolennikiem zakupów to online, w to sklepie NaturaWit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suplementy diety na uspokojenie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preparatów, które przyczynią się do poprawy funkcjonowania organizmu i uzyskania lepszego samopoczucia!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naturawit.pl/pol_m_Redukcja-stresu-i-Sily-witalne-323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2026-04-05T08:03:04+02:00</dcterms:created>
  <dcterms:modified xsi:type="dcterms:W3CDTF">2026-04-05T08:03:04+02:00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